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2A1" w:rsidRPr="00C532A1" w:rsidRDefault="00DF2FAF" w:rsidP="00C532A1">
      <w:pPr>
        <w:tabs>
          <w:tab w:val="left" w:pos="1486"/>
        </w:tabs>
        <w:ind w:left="11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Пояснение к решению задания 5 «</w:t>
      </w:r>
      <w:r w:rsidR="00C532A1" w:rsidRPr="00C532A1">
        <w:rPr>
          <w:rFonts w:ascii="Times New Roman" w:hAnsi="Times New Roman" w:cs="Times New Roman"/>
          <w:b/>
          <w:sz w:val="28"/>
          <w:szCs w:val="28"/>
        </w:rPr>
        <w:t>Выбор</w:t>
      </w:r>
      <w:r w:rsidR="00C532A1" w:rsidRPr="00C532A1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="00C532A1" w:rsidRPr="00C532A1">
        <w:rPr>
          <w:rFonts w:ascii="Times New Roman" w:hAnsi="Times New Roman" w:cs="Times New Roman"/>
          <w:b/>
          <w:sz w:val="28"/>
          <w:szCs w:val="28"/>
        </w:rPr>
        <w:t>стабилитронов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right="491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Предположим,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требуется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выбрать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стабилитрон,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подобрать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ограничительное</w:t>
      </w:r>
      <w:r w:rsidRPr="00C532A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(гасящее) сопротивление R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простейшего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стабилизатора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напряжения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(рисунок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="00DF2FA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right="491" w:firstLine="11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right="491" w:firstLine="113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right="491" w:firstLine="113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2A1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3EC32CE8" wp14:editId="609E983F">
            <wp:extent cx="3182986" cy="1822118"/>
            <wp:effectExtent l="0" t="0" r="0" b="6985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85988" cy="1823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right="491" w:firstLine="113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before="90" w:after="0" w:line="240" w:lineRule="auto"/>
        <w:ind w:right="1631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F2FA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 –Простейший стабилизатор напряжения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right="491" w:firstLine="113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before="2" w:after="0" w:line="237" w:lineRule="auto"/>
        <w:ind w:left="112" w:right="483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Выходное напряжение, оно же напряжение стабилизации, в этой схеме полностью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определяется типом стабилитрона. Каждый стабилитрон имеет в числе электрических параметров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номинальное напряжение стабилизации </w:t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. Из других параметров стабилитронов важнейшими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являются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минимальный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и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максимальный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токи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стабилитрона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I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МИН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и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I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а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также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максимальная</w:t>
      </w:r>
      <w:r w:rsidRPr="00C532A1">
        <w:rPr>
          <w:rFonts w:ascii="Times New Roman" w:eastAsia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рассеиваемая мощность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Р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.</w:t>
      </w:r>
    </w:p>
    <w:p w:rsidR="00C532A1" w:rsidRPr="00C532A1" w:rsidRDefault="00C532A1" w:rsidP="00C532A1">
      <w:pPr>
        <w:widowControl w:val="0"/>
        <w:autoSpaceDE w:val="0"/>
        <w:autoSpaceDN w:val="0"/>
        <w:spacing w:before="6" w:after="0" w:line="237" w:lineRule="auto"/>
        <w:ind w:left="112" w:right="485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b/>
          <w:position w:val="2"/>
          <w:sz w:val="28"/>
          <w:szCs w:val="28"/>
        </w:rPr>
        <w:t xml:space="preserve">Примечание: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В справочниках приводятся также значения </w:t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МИН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и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или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отклонение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ΔU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от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номинального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значения.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Эти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изменения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объясняются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чисто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технологическими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причинами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532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учитывать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нужно.</w:t>
      </w:r>
    </w:p>
    <w:p w:rsidR="00C532A1" w:rsidRPr="00C532A1" w:rsidRDefault="00C532A1" w:rsidP="00C532A1">
      <w:pPr>
        <w:widowControl w:val="0"/>
        <w:tabs>
          <w:tab w:val="left" w:pos="3998"/>
        </w:tabs>
        <w:autoSpaceDE w:val="0"/>
        <w:autoSpaceDN w:val="0"/>
        <w:spacing w:before="1" w:after="0" w:line="240" w:lineRule="auto"/>
        <w:ind w:left="112" w:right="486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промышленность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выпускает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стабилитроны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напряжением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стабилизации от нескольких вольт до нескольких сотен вольт. В случае отсутствия стабилитрона с</w:t>
      </w:r>
      <w:r w:rsidRPr="00C532A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необходимым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напряжением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стабилизации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последовательное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соединение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стабилитронов</w:t>
      </w:r>
      <w:r w:rsidRPr="00C532A1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(рисунок </w:t>
      </w:r>
      <w:r w:rsidR="00DF2FA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832" w:right="303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2A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 w:rsidRPr="00C532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438C2B" wp14:editId="1D651AF3">
            <wp:extent cx="2223813" cy="1870452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548" cy="187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416" w:right="887" w:firstLine="584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F2FA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– Последовательное включение  стабилитронов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416" w:right="887" w:firstLine="584"/>
        <w:rPr>
          <w:rFonts w:ascii="Times New Roman" w:eastAsia="Times New Roman" w:hAnsi="Times New Roman" w:cs="Times New Roman"/>
          <w:sz w:val="24"/>
          <w:szCs w:val="24"/>
        </w:rPr>
      </w:pPr>
    </w:p>
    <w:p w:rsidR="00C532A1" w:rsidRPr="00C532A1" w:rsidRDefault="00C532A1" w:rsidP="00C532A1">
      <w:pPr>
        <w:widowControl w:val="0"/>
        <w:tabs>
          <w:tab w:val="left" w:pos="3998"/>
        </w:tabs>
        <w:autoSpaceDE w:val="0"/>
        <w:autoSpaceDN w:val="0"/>
        <w:spacing w:before="1" w:after="0" w:line="240" w:lineRule="auto"/>
        <w:ind w:left="112" w:right="486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встречное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соединение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выпрямительного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диода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VD1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532A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стабилитрона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VD2 (рисунок </w:t>
      </w:r>
      <w:r w:rsidR="00DF2FA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418" w:right="3032" w:firstLine="226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2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AC7A123" wp14:editId="677D92C8">
            <wp:extent cx="2150533" cy="1798290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15" cy="1798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832" w:right="3032"/>
        <w:rPr>
          <w:rFonts w:ascii="Times New Roman" w:eastAsia="Times New Roman" w:hAnsi="Times New Roman" w:cs="Times New Roman"/>
          <w:sz w:val="24"/>
          <w:szCs w:val="24"/>
        </w:rPr>
      </w:pPr>
      <w:r w:rsidRPr="00C532A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832" w:right="604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DF2FA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 – Встречно-последовательное включение диода и стабилитрона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832" w:right="3032"/>
        <w:rPr>
          <w:rFonts w:ascii="Times New Roman" w:eastAsia="Times New Roman" w:hAnsi="Times New Roman" w:cs="Times New Roman"/>
          <w:sz w:val="28"/>
          <w:szCs w:val="28"/>
        </w:rPr>
      </w:pPr>
    </w:p>
    <w:p w:rsidR="00C532A1" w:rsidRPr="00C532A1" w:rsidRDefault="00C532A1" w:rsidP="00C532A1">
      <w:pPr>
        <w:widowControl w:val="0"/>
        <w:tabs>
          <w:tab w:val="left" w:pos="9462"/>
        </w:tabs>
        <w:autoSpaceDE w:val="0"/>
        <w:autoSpaceDN w:val="0"/>
        <w:spacing w:after="0" w:line="240" w:lineRule="auto"/>
        <w:ind w:left="112" w:right="484" w:firstLine="1133"/>
        <w:rPr>
          <w:rFonts w:ascii="Times New Roman" w:eastAsia="Times New Roman" w:hAnsi="Times New Roman" w:cs="Times New Roman"/>
          <w:spacing w:val="71"/>
          <w:position w:val="2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В</w:t>
      </w:r>
      <w:r w:rsidRPr="00C532A1">
        <w:rPr>
          <w:rFonts w:ascii="Times New Roman" w:eastAsia="Times New Roman" w:hAnsi="Times New Roman" w:cs="Times New Roman"/>
          <w:spacing w:val="2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первом</w:t>
      </w:r>
      <w:r w:rsidRPr="00C532A1">
        <w:rPr>
          <w:rFonts w:ascii="Times New Roman" w:eastAsia="Times New Roman" w:hAnsi="Times New Roman" w:cs="Times New Roman"/>
          <w:spacing w:val="3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случае</w:t>
      </w:r>
      <w:r w:rsidRPr="00C532A1">
        <w:rPr>
          <w:rFonts w:ascii="Times New Roman" w:eastAsia="Times New Roman" w:hAnsi="Times New Roman" w:cs="Times New Roman"/>
          <w:spacing w:val="71"/>
          <w:position w:val="2"/>
          <w:sz w:val="28"/>
          <w:szCs w:val="28"/>
        </w:rPr>
        <w:t xml:space="preserve"> </w:t>
      </w:r>
    </w:p>
    <w:p w:rsidR="00C532A1" w:rsidRPr="00C532A1" w:rsidRDefault="00C532A1" w:rsidP="00C532A1">
      <w:pPr>
        <w:widowControl w:val="0"/>
        <w:tabs>
          <w:tab w:val="left" w:pos="9462"/>
        </w:tabs>
        <w:autoSpaceDE w:val="0"/>
        <w:autoSpaceDN w:val="0"/>
        <w:spacing w:after="0" w:line="240" w:lineRule="auto"/>
        <w:ind w:left="112" w:right="484" w:firstLine="1133"/>
        <w:rPr>
          <w:rFonts w:ascii="Times New Roman" w:eastAsia="Times New Roman" w:hAnsi="Times New Roman" w:cs="Times New Roman"/>
          <w:spacing w:val="4"/>
          <w:position w:val="2"/>
          <w:sz w:val="28"/>
          <w:szCs w:val="28"/>
        </w:rPr>
      </w:pP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ВЫХ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=U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СТ1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+U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СТ2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  <w:r w:rsidRPr="00C532A1">
        <w:rPr>
          <w:rFonts w:ascii="Times New Roman" w:eastAsia="Times New Roman" w:hAnsi="Times New Roman" w:cs="Times New Roman"/>
          <w:spacing w:val="4"/>
          <w:position w:val="2"/>
          <w:sz w:val="28"/>
          <w:szCs w:val="28"/>
        </w:rPr>
        <w:t xml:space="preserve"> </w:t>
      </w:r>
    </w:p>
    <w:p w:rsidR="00C532A1" w:rsidRPr="00C532A1" w:rsidRDefault="00C532A1" w:rsidP="00C532A1">
      <w:pPr>
        <w:widowControl w:val="0"/>
        <w:tabs>
          <w:tab w:val="left" w:pos="9462"/>
        </w:tabs>
        <w:autoSpaceDE w:val="0"/>
        <w:autoSpaceDN w:val="0"/>
        <w:spacing w:after="0" w:line="240" w:lineRule="auto"/>
        <w:ind w:left="112" w:right="484" w:firstLine="1133"/>
        <w:rPr>
          <w:rFonts w:ascii="Times New Roman" w:eastAsia="Times New Roman" w:hAnsi="Times New Roman" w:cs="Times New Roman"/>
          <w:spacing w:val="5"/>
          <w:position w:val="2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во</w:t>
      </w:r>
      <w:r w:rsidRPr="00C532A1">
        <w:rPr>
          <w:rFonts w:ascii="Times New Roman" w:eastAsia="Times New Roman" w:hAnsi="Times New Roman" w:cs="Times New Roman"/>
          <w:spacing w:val="4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втором</w:t>
      </w:r>
      <w:r w:rsidRPr="00C532A1">
        <w:rPr>
          <w:rFonts w:ascii="Times New Roman" w:eastAsia="Times New Roman" w:hAnsi="Times New Roman" w:cs="Times New Roman"/>
          <w:spacing w:val="5"/>
          <w:position w:val="2"/>
          <w:sz w:val="28"/>
          <w:szCs w:val="28"/>
        </w:rPr>
        <w:t xml:space="preserve"> </w:t>
      </w:r>
    </w:p>
    <w:p w:rsidR="00C532A1" w:rsidRPr="00C532A1" w:rsidRDefault="00C532A1" w:rsidP="00C532A1">
      <w:pPr>
        <w:widowControl w:val="0"/>
        <w:tabs>
          <w:tab w:val="left" w:pos="9462"/>
        </w:tabs>
        <w:autoSpaceDE w:val="0"/>
        <w:autoSpaceDN w:val="0"/>
        <w:spacing w:after="0" w:line="240" w:lineRule="auto"/>
        <w:ind w:left="112" w:right="484" w:firstLine="1133"/>
        <w:rPr>
          <w:rFonts w:ascii="Times New Roman" w:eastAsia="Times New Roman" w:hAnsi="Times New Roman" w:cs="Times New Roman"/>
          <w:position w:val="2"/>
          <w:sz w:val="28"/>
          <w:szCs w:val="28"/>
        </w:rPr>
      </w:pP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ВЫХ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=U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+U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ПР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ab/>
      </w:r>
    </w:p>
    <w:p w:rsidR="00C532A1" w:rsidRPr="00C532A1" w:rsidRDefault="00C532A1" w:rsidP="00C532A1">
      <w:pPr>
        <w:widowControl w:val="0"/>
        <w:tabs>
          <w:tab w:val="left" w:pos="9462"/>
        </w:tabs>
        <w:autoSpaceDE w:val="0"/>
        <w:autoSpaceDN w:val="0"/>
        <w:spacing w:after="0" w:line="240" w:lineRule="auto"/>
        <w:ind w:left="112" w:right="484" w:firstLine="1133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где 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</w:t>
      </w:r>
      <w:proofErr w:type="gramStart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Р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-</w:t>
      </w:r>
      <w:proofErr w:type="gramEnd"/>
      <w:r w:rsidRPr="00C532A1">
        <w:rPr>
          <w:rFonts w:ascii="Times New Roman" w:eastAsia="Times New Roman" w:hAnsi="Times New Roman" w:cs="Times New Roman"/>
          <w:spacing w:val="-57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падение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напряжения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532A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диоде</w:t>
      </w:r>
      <w:r w:rsidRPr="00C532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VD1 при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прямом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включении .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77" w:lineRule="exact"/>
        <w:ind w:left="112"/>
        <w:rPr>
          <w:rFonts w:ascii="Times New Roman" w:eastAsia="Times New Roman" w:hAnsi="Times New Roman" w:cs="Times New Roman"/>
          <w:position w:val="2"/>
          <w:sz w:val="24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after="0" w:line="277" w:lineRule="exact"/>
        <w:ind w:left="112" w:firstLine="596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Значение</w:t>
      </w:r>
      <w:r w:rsidRPr="00C532A1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DF2FAF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ПР</w:t>
      </w:r>
      <w:r w:rsidRPr="00C532A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для</w:t>
      </w:r>
      <w:r w:rsidRPr="00C532A1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выпрямительных</w:t>
      </w:r>
      <w:r w:rsidRPr="00C532A1">
        <w:rPr>
          <w:rFonts w:ascii="Times New Roman" w:eastAsia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диодов</w:t>
      </w:r>
      <w:r w:rsidRPr="00C532A1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приводится</w:t>
      </w:r>
      <w:r w:rsidRPr="00C532A1">
        <w:rPr>
          <w:rFonts w:ascii="Times New Roman" w:eastAsia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в</w:t>
      </w:r>
      <w:r w:rsidRPr="00C532A1">
        <w:rPr>
          <w:rFonts w:ascii="Times New Roman" w:eastAsia="Times New Roman" w:hAnsi="Times New Roman" w:cs="Times New Roman"/>
          <w:spacing w:val="-4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справочниках.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firstLine="596"/>
        <w:rPr>
          <w:rFonts w:ascii="Symbol" w:eastAsia="Times New Roman" w:hAnsi="Symbol" w:cs="Times New Roman"/>
          <w:sz w:val="24"/>
          <w:szCs w:val="24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Ограничительное</w:t>
      </w:r>
      <w:r w:rsidRPr="00C532A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(гасящее)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сопротивление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R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выбираем</w:t>
      </w:r>
      <w:r w:rsidRPr="00C532A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исходя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следующего</w:t>
      </w:r>
      <w:r w:rsidRPr="00C532A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соотношения</w:t>
      </w:r>
      <w:r w:rsidRPr="00C532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32A1">
        <w:rPr>
          <w:rFonts w:ascii="Symbol" w:eastAsia="Times New Roman" w:hAnsi="Symbol" w:cs="Times New Roman"/>
          <w:sz w:val="24"/>
          <w:szCs w:val="24"/>
        </w:rPr>
        <w:t>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rPr>
          <w:rFonts w:ascii="Symbol" w:eastAsia="Times New Roman" w:hAnsi="Symbol" w:cs="Times New Roman"/>
          <w:sz w:val="13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C532A1" w:rsidRPr="00C532A1" w:rsidRDefault="00C532A1" w:rsidP="00C532A1">
      <w:pPr>
        <w:widowControl w:val="0"/>
        <w:autoSpaceDE w:val="0"/>
        <w:autoSpaceDN w:val="0"/>
        <w:spacing w:before="1" w:after="0" w:line="240" w:lineRule="auto"/>
        <w:ind w:right="-5595"/>
        <w:rPr>
          <w:rFonts w:ascii="Times New Roman" w:eastAsia="Times New Roman" w:hAnsi="Times New Roman" w:cs="Times New Roman"/>
          <w:sz w:val="20"/>
          <w:szCs w:val="24"/>
          <w:lang w:val="en-US"/>
        </w:rPr>
      </w:pPr>
      <w:r w:rsidRPr="00C532A1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   </w:t>
      </w:r>
      <m:oMath>
        <m:r>
          <w:rPr>
            <w:rFonts w:ascii="Cambria Math" w:eastAsia="Times New Roman" w:hAnsi="Cambria Math" w:cs="Times New Roman"/>
            <w:sz w:val="32"/>
            <w:szCs w:val="32"/>
            <w:lang w:val="en-US"/>
          </w:rPr>
          <m:t>R=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R</m:t>
                </m:r>
              </m:sub>
            </m:sSub>
          </m:num>
          <m:den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I</m:t>
            </m:r>
          </m:den>
        </m:f>
        <m:r>
          <w:rPr>
            <w:rFonts w:ascii="Cambria Math" w:eastAsia="Times New Roman" w:hAnsi="Cambria Math" w:cs="Times New Roman"/>
            <w:sz w:val="32"/>
            <w:szCs w:val="32"/>
            <w:lang w:val="en-US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ВХ</m:t>
                </m:r>
              </m:sub>
            </m:sSub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</w:rPr>
                  <m:t>ВЫХ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СТ СР</m:t>
                </m:r>
              </m:sub>
            </m:sSub>
            <m:r>
              <w:rPr>
                <w:rFonts w:ascii="Cambria Math" w:eastAsia="Times New Roman" w:hAnsi="Cambria Math" w:cs="Times New Roman"/>
                <w:sz w:val="32"/>
                <w:szCs w:val="32"/>
                <w:lang w:val="en-US"/>
              </w:rPr>
              <m:t xml:space="preserve">- 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32"/>
                    <w:szCs w:val="32"/>
                    <w:lang w:val="en-US"/>
                  </w:rPr>
                  <m:t>Н</m:t>
                </m:r>
              </m:sub>
            </m:sSub>
          </m:den>
        </m:f>
      </m:oMath>
    </w:p>
    <w:p w:rsidR="00C532A1" w:rsidRPr="00C532A1" w:rsidRDefault="00C532A1" w:rsidP="00C532A1">
      <w:pPr>
        <w:widowControl w:val="0"/>
        <w:tabs>
          <w:tab w:val="left" w:pos="8996"/>
        </w:tabs>
        <w:autoSpaceDE w:val="0"/>
        <w:autoSpaceDN w:val="0"/>
        <w:spacing w:before="65" w:after="0" w:line="240" w:lineRule="auto"/>
        <w:ind w:left="112" w:right="491" w:firstLine="1277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осле  </w:t>
      </w:r>
      <w:r w:rsidRPr="00C532A1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расчета  </w:t>
      </w:r>
      <w:r w:rsidRPr="00C532A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ограничительного  </w:t>
      </w:r>
      <w:r w:rsidRPr="00C532A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сопротивление  </w:t>
      </w:r>
      <w:r w:rsidRPr="00C532A1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следует  </w:t>
      </w:r>
      <w:r w:rsidRPr="00C532A1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выбрать 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>стандартный</w:t>
      </w:r>
      <w:r w:rsidRPr="00C532A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 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номинал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532A1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проверить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работу</w:t>
      </w:r>
      <w:r w:rsidRPr="00C532A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стабилизатора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при изменении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режима.</w:t>
      </w:r>
    </w:p>
    <w:p w:rsidR="00C532A1" w:rsidRPr="00C532A1" w:rsidRDefault="00C532A1" w:rsidP="00C532A1">
      <w:pPr>
        <w:widowControl w:val="0"/>
        <w:autoSpaceDE w:val="0"/>
        <w:autoSpaceDN w:val="0"/>
        <w:spacing w:before="2" w:after="0" w:line="292" w:lineRule="exact"/>
        <w:ind w:left="1389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Режим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изменяться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C532A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причинам:</w:t>
      </w:r>
    </w:p>
    <w:p w:rsidR="00C532A1" w:rsidRPr="00C532A1" w:rsidRDefault="00C532A1" w:rsidP="00C532A1">
      <w:pPr>
        <w:widowControl w:val="0"/>
        <w:autoSpaceDE w:val="0"/>
        <w:autoSpaceDN w:val="0"/>
        <w:spacing w:after="0" w:line="240" w:lineRule="auto"/>
        <w:ind w:left="112" w:right="491" w:firstLine="1277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а)</w:t>
      </w:r>
      <w:r w:rsidRPr="00C532A1">
        <w:rPr>
          <w:rFonts w:ascii="Times New Roman" w:eastAsia="Times New Roman" w:hAnsi="Times New Roman" w:cs="Times New Roman"/>
          <w:spacing w:val="3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Входное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напряжение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изменяется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от</w:t>
      </w:r>
      <w:r w:rsidRPr="00C532A1">
        <w:rPr>
          <w:rFonts w:ascii="Times New Roman" w:eastAsia="Times New Roman" w:hAnsi="Times New Roman" w:cs="Times New Roman"/>
          <w:spacing w:val="2"/>
          <w:position w:val="2"/>
          <w:sz w:val="28"/>
          <w:szCs w:val="28"/>
        </w:rPr>
        <w:t xml:space="preserve"> </w:t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ВХ</w:t>
      </w:r>
      <w:r w:rsidRPr="00C532A1">
        <w:rPr>
          <w:rFonts w:ascii="Times New Roman" w:eastAsia="Times New Roman" w:hAnsi="Times New Roman" w:cs="Times New Roman"/>
          <w:spacing w:val="22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МИН</w:t>
      </w:r>
      <w:r w:rsidRPr="00C532A1">
        <w:rPr>
          <w:rFonts w:ascii="Times New Roman" w:eastAsia="Times New Roman" w:hAnsi="Times New Roman" w:cs="Times New Roman"/>
          <w:spacing w:val="22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до</w:t>
      </w:r>
      <w:r w:rsidRPr="00C532A1">
        <w:rPr>
          <w:rFonts w:ascii="Times New Roman" w:eastAsia="Times New Roman" w:hAnsi="Times New Roman" w:cs="Times New Roman"/>
          <w:spacing w:val="2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  <w:lang w:val="en-US"/>
        </w:rPr>
        <w:t>U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ВХ</w:t>
      </w:r>
      <w:r w:rsidRPr="00C532A1">
        <w:rPr>
          <w:rFonts w:ascii="Times New Roman" w:eastAsia="Times New Roman" w:hAnsi="Times New Roman" w:cs="Times New Roman"/>
          <w:spacing w:val="19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eastAsia="Times New Roman" w:hAnsi="Times New Roman" w:cs="Times New Roman"/>
          <w:spacing w:val="24"/>
          <w:sz w:val="28"/>
          <w:szCs w:val="28"/>
          <w:vertAlign w:val="subscript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при</w:t>
      </w:r>
      <w:r w:rsidRPr="00C532A1">
        <w:rPr>
          <w:rFonts w:ascii="Times New Roman" w:eastAsia="Times New Roman" w:hAnsi="Times New Roman" w:cs="Times New Roman"/>
          <w:spacing w:val="59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постоянном</w:t>
      </w:r>
      <w:r w:rsidRPr="00C532A1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токе</w:t>
      </w:r>
      <w:r w:rsidRPr="00C532A1">
        <w:rPr>
          <w:rFonts w:ascii="Times New Roman" w:eastAsia="Times New Roman" w:hAnsi="Times New Roman" w:cs="Times New Roman"/>
          <w:spacing w:val="-57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нагрузки.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C532A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стабилизация будет при</w:t>
      </w:r>
      <w:r w:rsidRPr="00C532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условиях:</w:t>
      </w:r>
    </w:p>
    <w:p w:rsidR="00C532A1" w:rsidRPr="00C532A1" w:rsidRDefault="00C532A1" w:rsidP="00C532A1">
      <w:pPr>
        <w:widowControl w:val="0"/>
        <w:autoSpaceDE w:val="0"/>
        <w:autoSpaceDN w:val="0"/>
        <w:spacing w:before="7" w:after="0" w:line="240" w:lineRule="auto"/>
        <w:rPr>
          <w:rFonts w:ascii="Symbol" w:eastAsia="Times New Roman" w:hAnsi="Symbol" w:cs="Times New Roman"/>
          <w:szCs w:val="24"/>
        </w:rPr>
      </w:pPr>
    </w:p>
    <w:p w:rsidR="00C532A1" w:rsidRPr="00C532A1" w:rsidRDefault="00C532A1" w:rsidP="00C532A1">
      <w:pPr>
        <w:spacing w:line="225" w:lineRule="exact"/>
        <w:jc w:val="center"/>
        <w:rPr>
          <w:sz w:val="18"/>
        </w:rPr>
        <w:sectPr w:rsidR="00C532A1" w:rsidRPr="00C532A1">
          <w:pgSz w:w="11910" w:h="16840"/>
          <w:pgMar w:top="760" w:right="360" w:bottom="960" w:left="740" w:header="0" w:footer="779" w:gutter="0"/>
          <w:cols w:space="720"/>
        </w:sectPr>
      </w:pPr>
    </w:p>
    <w:p w:rsidR="00C532A1" w:rsidRPr="00C532A1" w:rsidRDefault="00C532A1" w:rsidP="00C532A1">
      <w:pPr>
        <w:tabs>
          <w:tab w:val="left" w:pos="3255"/>
        </w:tabs>
        <w:spacing w:line="337" w:lineRule="exact"/>
        <w:ind w:left="1389"/>
        <w:rPr>
          <w:rFonts w:ascii="Times New Roman" w:hAnsi="Times New Roman" w:cs="Times New Roman"/>
          <w:i/>
        </w:rPr>
      </w:pPr>
      <m:oMath>
        <m:r>
          <w:rPr>
            <w:rFonts w:ascii="Cambria Math" w:hAnsi="Cambria Math" w:cs="Times New Roman"/>
            <w:position w:val="2"/>
            <w:lang w:val="en-US"/>
          </w:rPr>
          <m:t>U</m:t>
        </m:r>
        <m:r>
          <w:rPr>
            <w:rFonts w:ascii="Cambria Math" w:hAnsi="Cambria Math" w:cs="Times New Roman"/>
          </w:rPr>
          <m:t>ВХ</m:t>
        </m:r>
        <m:r>
          <w:rPr>
            <w:rFonts w:ascii="Cambria Math" w:hAnsi="Cambria Math" w:cs="Times New Roman"/>
            <w:position w:val="2"/>
          </w:rPr>
          <m:t>=</m:t>
        </m:r>
        <m:r>
          <w:rPr>
            <w:rFonts w:ascii="Cambria Math" w:hAnsi="Cambria Math" w:cs="Times New Roman"/>
            <w:position w:val="2"/>
            <w:lang w:val="en-US"/>
          </w:rPr>
          <m:t>U</m:t>
        </m:r>
        <m:r>
          <w:rPr>
            <w:rFonts w:ascii="Cambria Math" w:hAnsi="Cambria Math" w:cs="Times New Roman"/>
          </w:rPr>
          <m:t>ВХ</m:t>
        </m:r>
        <m:r>
          <w:rPr>
            <w:rFonts w:ascii="Cambria Math" w:hAnsi="Cambria Math" w:cs="Times New Roman"/>
            <w:spacing w:val="-2"/>
          </w:rPr>
          <m:t xml:space="preserve"> </m:t>
        </m:r>
        <m:r>
          <w:rPr>
            <w:rFonts w:ascii="Cambria Math" w:hAnsi="Cambria Math" w:cs="Times New Roman"/>
          </w:rPr>
          <m:t>МИН</m:t>
        </m:r>
        <m:r>
          <w:rPr>
            <w:rFonts w:ascii="Cambria Math" w:hAnsi="Cambria Math" w:cs="Times New Roman"/>
            <w:position w:val="2"/>
          </w:rPr>
          <m:t>;</m:t>
        </m:r>
      </m:oMath>
      <w:r w:rsidRPr="00C532A1">
        <w:rPr>
          <w:rFonts w:ascii="Times New Roman" w:hAnsi="Times New Roman" w:cs="Times New Roman"/>
          <w:i/>
          <w:position w:val="2"/>
        </w:rPr>
        <w:tab/>
      </w:r>
    </w:p>
    <w:p w:rsidR="00C532A1" w:rsidRPr="00C532A1" w:rsidRDefault="00C532A1" w:rsidP="00C532A1">
      <w:pPr>
        <w:rPr>
          <w:sz w:val="18"/>
          <w:lang w:val="en-US"/>
        </w:rPr>
      </w:pPr>
    </w:p>
    <w:p w:rsidR="00C532A1" w:rsidRPr="00C532A1" w:rsidRDefault="00DF2FAF" w:rsidP="00C532A1">
      <w:pPr>
        <w:rPr>
          <w:sz w:val="28"/>
          <w:szCs w:val="28"/>
          <w:lang w:val="en-US"/>
        </w:rPr>
        <w:sectPr w:rsidR="00C532A1" w:rsidRPr="00C532A1">
          <w:type w:val="continuous"/>
          <w:pgSz w:w="11910" w:h="16840"/>
          <w:pgMar w:top="1580" w:right="360" w:bottom="960" w:left="740" w:header="720" w:footer="720" w:gutter="0"/>
          <w:cols w:num="2" w:space="720" w:equalWidth="0">
            <w:col w:w="3884" w:space="40"/>
            <w:col w:w="6886"/>
          </w:cols>
        </w:sect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СТ1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ВХ МИН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ВЫХ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&gt;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СТ М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И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</m:sSub>
        </m:oMath>
      </m:oMathPara>
    </w:p>
    <w:p w:rsidR="00C532A1" w:rsidRPr="00C532A1" w:rsidRDefault="00C532A1" w:rsidP="00C532A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5"/>
          <w:szCs w:val="24"/>
        </w:rPr>
      </w:pPr>
    </w:p>
    <w:p w:rsidR="00C532A1" w:rsidRPr="00C532A1" w:rsidRDefault="00C532A1" w:rsidP="00C532A1">
      <w:pPr>
        <w:sectPr w:rsidR="00C532A1" w:rsidRPr="00C532A1">
          <w:type w:val="continuous"/>
          <w:pgSz w:w="11910" w:h="16840"/>
          <w:pgMar w:top="1580" w:right="360" w:bottom="960" w:left="740" w:header="720" w:footer="720" w:gutter="0"/>
          <w:cols w:space="720"/>
        </w:sectPr>
      </w:pPr>
      <w:bookmarkStart w:id="0" w:name="_GoBack"/>
      <w:bookmarkEnd w:id="0"/>
    </w:p>
    <w:p w:rsidR="00C532A1" w:rsidRPr="00C532A1" w:rsidRDefault="00C532A1" w:rsidP="00C532A1">
      <w:pPr>
        <w:tabs>
          <w:tab w:val="left" w:pos="3234"/>
        </w:tabs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position w:val="2"/>
              <w:lang w:val="en-US"/>
            </w:rPr>
            <m:t>U</m:t>
          </m:r>
          <m:r>
            <w:rPr>
              <w:rFonts w:ascii="Cambria Math" w:hAnsi="Cambria Math"/>
            </w:rPr>
            <m:t>ВХ</m:t>
          </m:r>
          <m:r>
            <w:rPr>
              <w:rFonts w:ascii="Cambria Math" w:hAnsi="Cambria Math"/>
              <w:position w:val="2"/>
            </w:rPr>
            <m:t>=</m:t>
          </m:r>
          <m:r>
            <w:rPr>
              <w:rFonts w:ascii="Cambria Math" w:hAnsi="Cambria Math"/>
              <w:position w:val="2"/>
              <w:lang w:val="en-US"/>
            </w:rPr>
            <m:t>U</m:t>
          </m:r>
          <m:r>
            <w:rPr>
              <w:rFonts w:ascii="Cambria Math" w:hAnsi="Cambria Math"/>
            </w:rPr>
            <m:t>ВХ</m:t>
          </m:r>
          <m:r>
            <w:rPr>
              <w:rFonts w:ascii="Cambria Math" w:hAnsi="Cambria Math"/>
              <w:spacing w:val="-2"/>
            </w:rPr>
            <m:t xml:space="preserve"> </m:t>
          </m:r>
          <m:r>
            <w:rPr>
              <w:rFonts w:ascii="Cambria Math" w:hAnsi="Cambria Math"/>
            </w:rPr>
            <m:t>МАКС</m:t>
          </m:r>
          <m:r>
            <w:rPr>
              <w:rFonts w:ascii="Cambria Math" w:hAnsi="Cambria Math"/>
              <w:position w:val="2"/>
            </w:rPr>
            <m:t xml:space="preserve">;                                    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СТ1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ВХ М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АКС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ВЫХ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Н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&lt;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СТ М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АКС</m:t>
              </m:r>
            </m:sub>
          </m:sSub>
        </m:oMath>
      </m:oMathPara>
    </w:p>
    <w:p w:rsidR="00C532A1" w:rsidRPr="00C532A1" w:rsidRDefault="00C532A1" w:rsidP="00C532A1">
      <w:pPr>
        <w:tabs>
          <w:tab w:val="left" w:pos="3234"/>
        </w:tabs>
        <w:rPr>
          <w:rFonts w:eastAsiaTheme="minorEastAsia"/>
          <w:sz w:val="28"/>
          <w:szCs w:val="28"/>
        </w:rPr>
      </w:pPr>
    </w:p>
    <w:p w:rsidR="00C532A1" w:rsidRPr="00C532A1" w:rsidRDefault="00C532A1" w:rsidP="00DF2FAF">
      <w:pPr>
        <w:tabs>
          <w:tab w:val="left" w:pos="3234"/>
        </w:tabs>
        <w:spacing w:line="240" w:lineRule="auto"/>
        <w:ind w:left="-426" w:firstLine="426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532A1">
        <w:rPr>
          <w:rFonts w:ascii="Times New Roman" w:eastAsiaTheme="minorEastAsia" w:hAnsi="Times New Roman" w:cs="Times New Roman"/>
          <w:sz w:val="28"/>
          <w:szCs w:val="28"/>
        </w:rPr>
        <w:t>Если хотя бы одно из условий не выполняется, необходимо выбрать другой, более мощный стабилитрон (с большим рабочим участком по току) и заново произвести расчет.</w:t>
      </w:r>
    </w:p>
    <w:p w:rsidR="00C532A1" w:rsidRPr="00C532A1" w:rsidRDefault="00C532A1" w:rsidP="00DF2FAF">
      <w:pPr>
        <w:tabs>
          <w:tab w:val="left" w:pos="3234"/>
        </w:tabs>
        <w:spacing w:line="240" w:lineRule="auto"/>
        <w:ind w:left="-426" w:firstLine="426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532A1">
        <w:rPr>
          <w:rFonts w:ascii="Times New Roman" w:eastAsiaTheme="minorEastAsia" w:hAnsi="Times New Roman" w:cs="Times New Roman"/>
          <w:sz w:val="28"/>
          <w:szCs w:val="28"/>
        </w:rPr>
        <w:t>Выбор типа стабилитрона осуществляется по справочники и сети Интернет.</w:t>
      </w:r>
    </w:p>
    <w:p w:rsidR="00C532A1" w:rsidRPr="00C532A1" w:rsidRDefault="00C532A1" w:rsidP="00DF2FAF">
      <w:pPr>
        <w:tabs>
          <w:tab w:val="left" w:pos="3234"/>
        </w:tabs>
        <w:spacing w:line="240" w:lineRule="auto"/>
        <w:ind w:left="-426" w:firstLine="426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532A1">
        <w:rPr>
          <w:rFonts w:ascii="Times New Roman" w:eastAsiaTheme="minorEastAsia" w:hAnsi="Times New Roman" w:cs="Times New Roman"/>
          <w:sz w:val="28"/>
          <w:szCs w:val="28"/>
        </w:rPr>
        <w:t>Для облегчения выбора стабилитрона, следует помнить, что в маркировке уже указано напряжение стабилизации.</w:t>
      </w:r>
    </w:p>
    <w:p w:rsidR="00C532A1" w:rsidRPr="00C532A1" w:rsidRDefault="00C532A1" w:rsidP="00DF2FAF">
      <w:pPr>
        <w:tabs>
          <w:tab w:val="left" w:pos="3234"/>
        </w:tabs>
        <w:spacing w:line="240" w:lineRule="auto"/>
        <w:ind w:left="-426" w:firstLine="426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C532A1">
        <w:rPr>
          <w:rFonts w:ascii="Times New Roman" w:eastAsiaTheme="minorEastAsia" w:hAnsi="Times New Roman" w:cs="Times New Roman"/>
          <w:sz w:val="28"/>
          <w:szCs w:val="28"/>
        </w:rPr>
        <w:t>Так, для маломощных стабилитронов Кс147, КС156, КС191 напряжение стабилизации 4,7</w:t>
      </w:r>
      <w:proofErr w:type="gramStart"/>
      <w:r w:rsidRPr="00C532A1">
        <w:rPr>
          <w:rFonts w:ascii="Times New Roman" w:eastAsiaTheme="minorEastAsia" w:hAnsi="Times New Roman" w:cs="Times New Roman"/>
          <w:sz w:val="28"/>
          <w:szCs w:val="28"/>
        </w:rPr>
        <w:t>В</w:t>
      </w:r>
      <w:proofErr w:type="gramEnd"/>
      <w:r w:rsidRPr="00C532A1">
        <w:rPr>
          <w:rFonts w:ascii="Times New Roman" w:eastAsiaTheme="minorEastAsia" w:hAnsi="Times New Roman" w:cs="Times New Roman"/>
          <w:sz w:val="28"/>
          <w:szCs w:val="28"/>
        </w:rPr>
        <w:t>, 5,6В и 9,1В соответственно. Р</w:t>
      </w:r>
      <w:r w:rsidRPr="00C532A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eastAsiaTheme="minorEastAsia" w:hAnsi="Times New Roman" w:cs="Times New Roman"/>
          <w:sz w:val="28"/>
          <w:szCs w:val="28"/>
        </w:rPr>
        <w:t xml:space="preserve"> для них меньше 0,3 Вт.</w:t>
      </w:r>
    </w:p>
    <w:p w:rsidR="00C532A1" w:rsidRPr="00C532A1" w:rsidRDefault="00C532A1" w:rsidP="00DF2FAF">
      <w:pPr>
        <w:tabs>
          <w:tab w:val="left" w:pos="3234"/>
        </w:tabs>
        <w:spacing w:line="240" w:lineRule="auto"/>
        <w:ind w:left="-426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32A1">
        <w:rPr>
          <w:rFonts w:ascii="Times New Roman" w:hAnsi="Times New Roman" w:cs="Times New Roman"/>
          <w:sz w:val="28"/>
          <w:szCs w:val="28"/>
        </w:rPr>
        <w:t>Аналогично можно определить напряжения для более мощных стабилитронов КС 433, КС456 и т.д. – 3,3</w:t>
      </w:r>
      <w:proofErr w:type="gramStart"/>
      <w:r w:rsidRPr="00C532A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532A1">
        <w:rPr>
          <w:rFonts w:ascii="Times New Roman" w:hAnsi="Times New Roman" w:cs="Times New Roman"/>
          <w:sz w:val="28"/>
          <w:szCs w:val="28"/>
        </w:rPr>
        <w:t xml:space="preserve"> ,5,6В и т.д.</w:t>
      </w:r>
    </w:p>
    <w:p w:rsidR="00C532A1" w:rsidRPr="00C532A1" w:rsidRDefault="00C532A1" w:rsidP="00DF2FAF">
      <w:pPr>
        <w:widowControl w:val="0"/>
        <w:autoSpaceDE w:val="0"/>
        <w:autoSpaceDN w:val="0"/>
        <w:spacing w:after="0" w:line="240" w:lineRule="auto"/>
        <w:ind w:left="-426" w:right="491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стабилитронов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номерами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200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500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напряжение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стабилизации</w:t>
      </w:r>
      <w:r w:rsidRPr="00C532A1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оценивается</w:t>
      </w:r>
      <w:r w:rsidRPr="00C532A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C532A1">
        <w:rPr>
          <w:rFonts w:ascii="Times New Roman" w:eastAsia="Times New Roman" w:hAnsi="Times New Roman" w:cs="Times New Roman"/>
          <w:spacing w:val="1"/>
          <w:sz w:val="28"/>
          <w:szCs w:val="28"/>
        </w:rPr>
        <w:t>:</w:t>
      </w:r>
    </w:p>
    <w:p w:rsidR="00C532A1" w:rsidRPr="00C532A1" w:rsidRDefault="00C532A1" w:rsidP="00DF2FAF">
      <w:pPr>
        <w:tabs>
          <w:tab w:val="left" w:pos="2791"/>
        </w:tabs>
        <w:spacing w:before="1" w:line="238" w:lineRule="auto"/>
        <w:ind w:left="1389" w:right="2834"/>
        <w:contextualSpacing/>
        <w:rPr>
          <w:rFonts w:ascii="Times New Roman" w:hAnsi="Times New Roman" w:cs="Times New Roman"/>
          <w:spacing w:val="-57"/>
          <w:position w:val="2"/>
          <w:sz w:val="28"/>
          <w:szCs w:val="28"/>
        </w:rPr>
      </w:pPr>
      <w:r w:rsidRPr="00C532A1">
        <w:rPr>
          <w:rFonts w:ascii="Times New Roman" w:hAnsi="Times New Roman" w:cs="Times New Roman"/>
          <w:position w:val="2"/>
          <w:sz w:val="28"/>
          <w:szCs w:val="28"/>
        </w:rPr>
        <w:t>КС211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ab/>
      </w:r>
      <w:proofErr w:type="gramStart"/>
      <w:r w:rsidRPr="00C532A1">
        <w:rPr>
          <w:rFonts w:ascii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=</w:t>
      </w:r>
      <w:r w:rsidRPr="00C532A1">
        <w:rPr>
          <w:rFonts w:ascii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11В,</w:t>
      </w:r>
      <w:r w:rsidRPr="00C532A1">
        <w:rPr>
          <w:rFonts w:ascii="Times New Roman" w:hAnsi="Times New Roman" w:cs="Times New Roman"/>
          <w:spacing w:val="55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Р</w:t>
      </w:r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≤0,3Вт</w:t>
      </w:r>
      <w:r w:rsidRPr="00C532A1">
        <w:rPr>
          <w:rFonts w:ascii="Times New Roman" w:hAnsi="Times New Roman" w:cs="Times New Roman"/>
          <w:spacing w:val="-3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spacing w:val="-57"/>
          <w:position w:val="2"/>
          <w:sz w:val="28"/>
          <w:szCs w:val="28"/>
        </w:rPr>
        <w:t xml:space="preserve"> </w:t>
      </w:r>
    </w:p>
    <w:p w:rsidR="00DF2FAF" w:rsidRDefault="00C532A1" w:rsidP="00DF2FAF">
      <w:pPr>
        <w:widowControl w:val="0"/>
        <w:tabs>
          <w:tab w:val="left" w:pos="2791"/>
        </w:tabs>
        <w:autoSpaceDE w:val="0"/>
        <w:autoSpaceDN w:val="0"/>
        <w:spacing w:before="3" w:after="0" w:line="238" w:lineRule="auto"/>
        <w:ind w:left="1389" w:right="2834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КС520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ab/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=</w:t>
      </w:r>
      <w:r w:rsidRPr="00C532A1">
        <w:rPr>
          <w:rFonts w:ascii="Times New Roman" w:eastAsia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20В,  Р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≤5 Вт.</w:t>
      </w:r>
      <w:r w:rsidRPr="00C532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F2FAF" w:rsidRDefault="00DF2FAF" w:rsidP="00DF2FAF">
      <w:pPr>
        <w:widowControl w:val="0"/>
        <w:tabs>
          <w:tab w:val="left" w:pos="2791"/>
        </w:tabs>
        <w:autoSpaceDE w:val="0"/>
        <w:autoSpaceDN w:val="0"/>
        <w:spacing w:before="3" w:after="0" w:line="238" w:lineRule="auto"/>
        <w:ind w:left="1389" w:right="301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532A1" w:rsidRPr="00C532A1" w:rsidRDefault="00C532A1" w:rsidP="00DF2FAF">
      <w:pPr>
        <w:widowControl w:val="0"/>
        <w:tabs>
          <w:tab w:val="left" w:pos="-426"/>
        </w:tabs>
        <w:autoSpaceDE w:val="0"/>
        <w:autoSpaceDN w:val="0"/>
        <w:spacing w:before="3" w:after="0" w:line="237" w:lineRule="auto"/>
        <w:ind w:left="-567" w:right="3013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sz w:val="28"/>
          <w:szCs w:val="28"/>
        </w:rPr>
        <w:t>Для стабилитронов с номерами больше 600 и 900:</w:t>
      </w:r>
    </w:p>
    <w:p w:rsidR="00C532A1" w:rsidRPr="00C532A1" w:rsidRDefault="00C532A1" w:rsidP="00C532A1">
      <w:pPr>
        <w:widowControl w:val="0"/>
        <w:tabs>
          <w:tab w:val="left" w:pos="2791"/>
        </w:tabs>
        <w:autoSpaceDE w:val="0"/>
        <w:autoSpaceDN w:val="0"/>
        <w:spacing w:before="3" w:after="0" w:line="237" w:lineRule="auto"/>
        <w:ind w:left="1389" w:right="3013"/>
        <w:rPr>
          <w:rFonts w:ascii="Times New Roman" w:eastAsia="Times New Roman" w:hAnsi="Times New Roman" w:cs="Times New Roman"/>
          <w:sz w:val="28"/>
          <w:szCs w:val="28"/>
        </w:rPr>
      </w:pP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КС620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ab/>
      </w:r>
      <w:proofErr w:type="gramStart"/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=</w:t>
      </w:r>
      <w:r w:rsidRPr="00C532A1">
        <w:rPr>
          <w:rFonts w:ascii="Times New Roman" w:eastAsia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120В, Р</w:t>
      </w:r>
      <w:r w:rsidRPr="00C532A1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eastAsia="Times New Roman" w:hAnsi="Times New Roman" w:cs="Times New Roman"/>
          <w:position w:val="2"/>
          <w:sz w:val="28"/>
          <w:szCs w:val="28"/>
        </w:rPr>
        <w:t>≤5 Вт,</w:t>
      </w:r>
    </w:p>
    <w:p w:rsidR="00C532A1" w:rsidRPr="00C532A1" w:rsidRDefault="00C532A1" w:rsidP="00C532A1">
      <w:pPr>
        <w:tabs>
          <w:tab w:val="left" w:pos="2791"/>
        </w:tabs>
        <w:spacing w:before="1"/>
        <w:ind w:left="1389" w:right="3013"/>
        <w:rPr>
          <w:rFonts w:ascii="Times New Roman" w:hAnsi="Times New Roman" w:cs="Times New Roman"/>
          <w:position w:val="2"/>
          <w:sz w:val="28"/>
          <w:szCs w:val="28"/>
        </w:rPr>
      </w:pPr>
      <w:r w:rsidRPr="00C532A1">
        <w:rPr>
          <w:rFonts w:ascii="Times New Roman" w:hAnsi="Times New Roman" w:cs="Times New Roman"/>
          <w:position w:val="2"/>
          <w:sz w:val="28"/>
          <w:szCs w:val="28"/>
        </w:rPr>
        <w:t>КС680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ab/>
      </w:r>
      <w:proofErr w:type="gramStart"/>
      <w:r w:rsidRPr="00C532A1">
        <w:rPr>
          <w:rFonts w:ascii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=</w:t>
      </w:r>
      <w:r w:rsidRPr="00C532A1">
        <w:rPr>
          <w:rFonts w:ascii="Times New Roman" w:hAnsi="Times New Roman" w:cs="Times New Roman"/>
          <w:spacing w:val="-2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180В,</w:t>
      </w:r>
      <w:r w:rsidRPr="00C532A1">
        <w:rPr>
          <w:rFonts w:ascii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Р</w:t>
      </w:r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≤5</w:t>
      </w:r>
      <w:r w:rsidRPr="00C532A1">
        <w:rPr>
          <w:rFonts w:ascii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Вт,</w:t>
      </w:r>
    </w:p>
    <w:p w:rsidR="00C532A1" w:rsidRPr="00C532A1" w:rsidRDefault="00C532A1" w:rsidP="00C532A1">
      <w:pPr>
        <w:tabs>
          <w:tab w:val="left" w:pos="2791"/>
        </w:tabs>
        <w:spacing w:before="1" w:line="238" w:lineRule="auto"/>
        <w:ind w:left="1389" w:right="3011"/>
        <w:contextualSpacing/>
        <w:rPr>
          <w:rFonts w:ascii="Times New Roman" w:hAnsi="Times New Roman" w:cs="Times New Roman"/>
          <w:spacing w:val="-57"/>
          <w:position w:val="2"/>
          <w:sz w:val="28"/>
          <w:szCs w:val="28"/>
        </w:rPr>
      </w:pPr>
      <w:r w:rsidRPr="00C532A1">
        <w:rPr>
          <w:rFonts w:ascii="Times New Roman" w:hAnsi="Times New Roman" w:cs="Times New Roman"/>
          <w:position w:val="2"/>
          <w:sz w:val="28"/>
          <w:szCs w:val="28"/>
        </w:rPr>
        <w:t>КС 920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ab/>
      </w:r>
      <w:proofErr w:type="gramStart"/>
      <w:r w:rsidRPr="00C532A1">
        <w:rPr>
          <w:rFonts w:ascii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=120, В Р</w:t>
      </w:r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hAnsi="Times New Roman" w:cs="Times New Roman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&gt; 5 Вт,</w:t>
      </w:r>
      <w:r w:rsidRPr="00C532A1">
        <w:rPr>
          <w:rFonts w:ascii="Times New Roman" w:hAnsi="Times New Roman" w:cs="Times New Roman"/>
          <w:spacing w:val="-57"/>
          <w:position w:val="2"/>
          <w:sz w:val="28"/>
          <w:szCs w:val="28"/>
        </w:rPr>
        <w:t xml:space="preserve"> </w:t>
      </w:r>
    </w:p>
    <w:p w:rsidR="00C532A1" w:rsidRPr="00C532A1" w:rsidRDefault="00C532A1" w:rsidP="00C532A1">
      <w:pPr>
        <w:tabs>
          <w:tab w:val="left" w:pos="2791"/>
        </w:tabs>
        <w:spacing w:before="1" w:line="238" w:lineRule="auto"/>
        <w:ind w:left="1389" w:right="3011"/>
        <w:contextualSpacing/>
        <w:rPr>
          <w:rFonts w:ascii="Times New Roman" w:hAnsi="Times New Roman" w:cs="Times New Roman"/>
          <w:sz w:val="28"/>
          <w:szCs w:val="28"/>
        </w:rPr>
      </w:pPr>
      <w:r w:rsidRPr="00C532A1">
        <w:rPr>
          <w:rFonts w:ascii="Times New Roman" w:hAnsi="Times New Roman" w:cs="Times New Roman"/>
          <w:position w:val="2"/>
          <w:sz w:val="28"/>
          <w:szCs w:val="28"/>
        </w:rPr>
        <w:t>КС950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ab/>
      </w:r>
      <w:proofErr w:type="gramStart"/>
      <w:r w:rsidRPr="00C532A1">
        <w:rPr>
          <w:rFonts w:ascii="Times New Roman" w:hAnsi="Times New Roman" w:cs="Times New Roman"/>
          <w:position w:val="2"/>
          <w:sz w:val="28"/>
          <w:szCs w:val="28"/>
        </w:rPr>
        <w:t>U</w:t>
      </w:r>
      <w:proofErr w:type="gramEnd"/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=150,</w:t>
      </w:r>
      <w:r w:rsidRPr="00C532A1">
        <w:rPr>
          <w:rFonts w:ascii="Times New Roman" w:hAnsi="Times New Roman" w:cs="Times New Roman"/>
          <w:spacing w:val="-4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В</w:t>
      </w:r>
      <w:r w:rsidRPr="00C532A1">
        <w:rPr>
          <w:rFonts w:ascii="Times New Roman" w:hAnsi="Times New Roman" w:cs="Times New Roman"/>
          <w:spacing w:val="-6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Р</w:t>
      </w:r>
      <w:r w:rsidRPr="00C532A1">
        <w:rPr>
          <w:rFonts w:ascii="Times New Roman" w:hAnsi="Times New Roman" w:cs="Times New Roman"/>
          <w:sz w:val="28"/>
          <w:szCs w:val="28"/>
          <w:vertAlign w:val="subscript"/>
        </w:rPr>
        <w:t>МАКС</w:t>
      </w:r>
      <w:r w:rsidRPr="00C532A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&gt;</w:t>
      </w:r>
      <w:r w:rsidRPr="00C532A1">
        <w:rPr>
          <w:rFonts w:ascii="Times New Roman" w:hAnsi="Times New Roman" w:cs="Times New Roman"/>
          <w:spacing w:val="-4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5</w:t>
      </w:r>
      <w:r w:rsidRPr="00C532A1">
        <w:rPr>
          <w:rFonts w:ascii="Times New Roman" w:hAnsi="Times New Roman" w:cs="Times New Roman"/>
          <w:spacing w:val="-4"/>
          <w:position w:val="2"/>
          <w:sz w:val="28"/>
          <w:szCs w:val="28"/>
        </w:rPr>
        <w:t xml:space="preserve"> </w:t>
      </w:r>
      <w:r w:rsidRPr="00C532A1">
        <w:rPr>
          <w:rFonts w:ascii="Times New Roman" w:hAnsi="Times New Roman" w:cs="Times New Roman"/>
          <w:position w:val="2"/>
          <w:sz w:val="28"/>
          <w:szCs w:val="28"/>
        </w:rPr>
        <w:t>Вт.</w:t>
      </w:r>
    </w:p>
    <w:p w:rsidR="00C532A1" w:rsidRPr="00C532A1" w:rsidRDefault="00C532A1" w:rsidP="00C532A1">
      <w:pPr>
        <w:tabs>
          <w:tab w:val="left" w:pos="2791"/>
        </w:tabs>
        <w:spacing w:before="1" w:line="237" w:lineRule="auto"/>
        <w:ind w:left="1389" w:right="4289"/>
        <w:rPr>
          <w:rFonts w:ascii="Times New Roman" w:hAnsi="Times New Roman" w:cs="Times New Roman"/>
          <w:sz w:val="28"/>
          <w:szCs w:val="28"/>
        </w:rPr>
      </w:pPr>
    </w:p>
    <w:p w:rsidR="0095191A" w:rsidRDefault="0095191A"/>
    <w:sectPr w:rsidR="0095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A1"/>
    <w:rsid w:val="001C7EFF"/>
    <w:rsid w:val="0095191A"/>
    <w:rsid w:val="00C532A1"/>
    <w:rsid w:val="00D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2</cp:revision>
  <dcterms:created xsi:type="dcterms:W3CDTF">2025-08-27T06:05:00Z</dcterms:created>
  <dcterms:modified xsi:type="dcterms:W3CDTF">2025-08-27T06:29:00Z</dcterms:modified>
</cp:coreProperties>
</file>